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3540DA">
      <w:bookmarkStart w:id="0" w:name="_GoBack"/>
      <w:bookmarkEnd w:id="0"/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475"/>
        <w:gridCol w:w="6475"/>
      </w:tblGrid>
      <w:tr w:rsidR="00000000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40DA">
            <w:pPr>
              <w:spacing w:after="0" w:line="240" w:lineRule="auto"/>
            </w:pPr>
          </w:p>
          <w:p w:rsidR="00000000" w:rsidRDefault="003540DA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781300" cy="2105025"/>
                  <wp:effectExtent l="0" t="0" r="0" b="9525"/>
                  <wp:docPr id="1" name="Picture 1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40DA">
            <w:pPr>
              <w:spacing w:after="0" w:line="240" w:lineRule="auto"/>
              <w:rPr>
                <w:noProof/>
              </w:rPr>
            </w:pPr>
          </w:p>
          <w:p w:rsidR="00000000" w:rsidRDefault="003540DA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828925" cy="2133600"/>
                  <wp:effectExtent l="0" t="0" r="9525" b="0"/>
                  <wp:docPr id="2" name="Picture 5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3540DA">
            <w:pPr>
              <w:spacing w:after="0" w:line="240" w:lineRule="auto"/>
            </w:pPr>
          </w:p>
        </w:tc>
      </w:tr>
      <w:tr w:rsidR="00000000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40DA">
            <w:pPr>
              <w:spacing w:after="0" w:line="240" w:lineRule="auto"/>
              <w:rPr>
                <w:noProof/>
              </w:rPr>
            </w:pPr>
          </w:p>
          <w:p w:rsidR="00000000" w:rsidRDefault="003540DA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81325" cy="2247900"/>
                  <wp:effectExtent l="0" t="0" r="9525" b="0"/>
                  <wp:docPr id="3" name="Picture 6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224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3540DA">
            <w:pPr>
              <w:spacing w:after="0" w:line="240" w:lineRule="auto"/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40DA">
            <w:pPr>
              <w:spacing w:after="0" w:line="240" w:lineRule="auto"/>
              <w:rPr>
                <w:noProof/>
              </w:rPr>
            </w:pPr>
          </w:p>
          <w:p w:rsidR="00000000" w:rsidRDefault="003540DA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81325" cy="2247900"/>
                  <wp:effectExtent l="0" t="0" r="9525" b="0"/>
                  <wp:docPr id="4" name="Picture 7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224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c>
          <w:tcPr>
            <w:tcW w:w="1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540DA">
            <w:pPr>
              <w:pStyle w:val="Footer"/>
              <w:pBdr>
                <w:top w:val="single" w:sz="24" w:space="1" w:color="622423" w:themeColor="accent2" w:themeShade="7F"/>
              </w:pBdr>
              <w:rPr>
                <w:rFonts w:asciiTheme="majorHAnsi" w:eastAsiaTheme="majorEastAsia" w:hAnsiTheme="majorHAnsi" w:cstheme="majorBidi"/>
              </w:rPr>
            </w:pPr>
            <w:r>
              <w:rPr>
                <w:noProof/>
              </w:rPr>
              <w:t xml:space="preserve">AutoCAD 2D: Single View Drawings (Re. Engineering Drawing and Design,  by David A. Madsen, etal) </w:t>
            </w:r>
            <w:r>
              <w:rPr>
                <w:rFonts w:asciiTheme="majorHAnsi" w:eastAsiaTheme="majorEastAsia" w:hAnsiTheme="majorHAnsi" w:cstheme="majorBidi"/>
              </w:rPr>
              <w:ptab w:relativeTo="margin" w:alignment="right" w:leader="none"/>
            </w:r>
            <w:r>
              <w:rPr>
                <w:rFonts w:asciiTheme="majorHAnsi" w:eastAsiaTheme="majorEastAsia" w:hAnsiTheme="majorHAnsi" w:cstheme="majorBidi"/>
              </w:rPr>
              <w:t xml:space="preserve">Page </w:t>
            </w:r>
            <w:r>
              <w:rPr>
                <w:rFonts w:eastAsiaTheme="minorEastAsia"/>
              </w:rPr>
              <w:fldChar w:fldCharType="begin"/>
            </w:r>
            <w:r>
              <w:instrText xml:space="preserve"> PAGE   \* MERGEFORMAT </w:instrText>
            </w:r>
            <w:r>
              <w:rPr>
                <w:rFonts w:eastAsiaTheme="minorEastAsia"/>
              </w:rPr>
              <w:fldChar w:fldCharType="separate"/>
            </w:r>
            <w:r w:rsidR="008820B0" w:rsidRPr="008820B0">
              <w:rPr>
                <w:rFonts w:asciiTheme="majorHAnsi" w:eastAsiaTheme="majorEastAsia" w:hAnsiTheme="majorHAnsi" w:cstheme="majorBidi"/>
                <w:noProof/>
              </w:rPr>
              <w:t>1</w:t>
            </w:r>
            <w:r>
              <w:rPr>
                <w:rFonts w:asciiTheme="majorHAnsi" w:eastAsiaTheme="majorEastAsia" w:hAnsiTheme="majorHAnsi" w:cstheme="majorBidi"/>
                <w:noProof/>
              </w:rPr>
              <w:fldChar w:fldCharType="end"/>
            </w:r>
          </w:p>
        </w:tc>
      </w:tr>
    </w:tbl>
    <w:p w:rsidR="00000000" w:rsidRDefault="003540DA">
      <w:pPr>
        <w:spacing w:after="0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477"/>
        <w:gridCol w:w="6473"/>
      </w:tblGrid>
      <w:tr w:rsidR="00000000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40DA">
            <w:pPr>
              <w:spacing w:after="0" w:line="240" w:lineRule="auto"/>
              <w:jc w:val="center"/>
              <w:rPr>
                <w:noProof/>
              </w:rPr>
            </w:pPr>
          </w:p>
          <w:p w:rsidR="00000000" w:rsidRDefault="003540DA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028950" cy="2286000"/>
                  <wp:effectExtent l="0" t="0" r="0" b="0"/>
                  <wp:docPr id="5" name="Picture 8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3540DA">
            <w:pPr>
              <w:spacing w:after="0" w:line="240" w:lineRule="auto"/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40DA">
            <w:pPr>
              <w:spacing w:after="0" w:line="240" w:lineRule="auto"/>
              <w:jc w:val="center"/>
              <w:rPr>
                <w:noProof/>
              </w:rPr>
            </w:pPr>
          </w:p>
          <w:p w:rsidR="00000000" w:rsidRDefault="003540DA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90850" cy="2266950"/>
                  <wp:effectExtent l="0" t="0" r="0" b="0"/>
                  <wp:docPr id="6" name="Picture 9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226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40DA">
            <w:pPr>
              <w:spacing w:after="0" w:line="240" w:lineRule="auto"/>
              <w:jc w:val="center"/>
              <w:rPr>
                <w:noProof/>
              </w:rPr>
            </w:pPr>
          </w:p>
          <w:p w:rsidR="00000000" w:rsidRDefault="003540DA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81325" cy="2247900"/>
                  <wp:effectExtent l="0" t="0" r="9525" b="0"/>
                  <wp:docPr id="7" name="Picture 10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224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3540DA">
            <w:pPr>
              <w:spacing w:after="0" w:line="240" w:lineRule="auto"/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540DA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81325" cy="2247900"/>
                  <wp:effectExtent l="0" t="0" r="9525" b="0"/>
                  <wp:docPr id="8" name="Picture 11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224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c>
          <w:tcPr>
            <w:tcW w:w="1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540DA">
            <w:pPr>
              <w:pStyle w:val="Footer"/>
              <w:pBdr>
                <w:top w:val="single" w:sz="24" w:space="1" w:color="622423" w:themeColor="accent2" w:themeShade="7F"/>
              </w:pBdr>
              <w:rPr>
                <w:rFonts w:asciiTheme="majorHAnsi" w:eastAsiaTheme="majorEastAsia" w:hAnsiTheme="majorHAnsi" w:cstheme="majorBidi"/>
              </w:rPr>
            </w:pPr>
            <w:r>
              <w:rPr>
                <w:noProof/>
              </w:rPr>
              <w:t xml:space="preserve">AutoCAD 2D: Multi-View </w:t>
            </w:r>
            <w:r>
              <w:rPr>
                <w:noProof/>
              </w:rPr>
              <w:t xml:space="preserve">Drawings (Re. Engineering Drawing and Design,  by David A. Madsen, etal) </w:t>
            </w:r>
            <w:r>
              <w:rPr>
                <w:rFonts w:asciiTheme="majorHAnsi" w:eastAsiaTheme="majorEastAsia" w:hAnsiTheme="majorHAnsi" w:cstheme="majorBidi"/>
              </w:rPr>
              <w:ptab w:relativeTo="margin" w:alignment="right" w:leader="none"/>
            </w:r>
            <w:r>
              <w:rPr>
                <w:rFonts w:asciiTheme="majorHAnsi" w:eastAsiaTheme="majorEastAsia" w:hAnsiTheme="majorHAnsi" w:cstheme="majorBidi"/>
              </w:rPr>
              <w:t xml:space="preserve">Page </w:t>
            </w:r>
            <w:r>
              <w:rPr>
                <w:rFonts w:eastAsiaTheme="minorEastAsia"/>
              </w:rPr>
              <w:t>2</w:t>
            </w:r>
          </w:p>
        </w:tc>
      </w:tr>
    </w:tbl>
    <w:p w:rsidR="00000000" w:rsidRDefault="003540DA">
      <w:pPr>
        <w:tabs>
          <w:tab w:val="left" w:pos="2149"/>
        </w:tabs>
      </w:pPr>
      <w:r>
        <w:tab/>
      </w:r>
    </w:p>
    <w:p w:rsidR="00000000" w:rsidRDefault="003540DA">
      <w:pPr>
        <w:spacing w:after="0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444"/>
        <w:gridCol w:w="6506"/>
      </w:tblGrid>
      <w:tr w:rsidR="00000000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40DA">
            <w:pPr>
              <w:spacing w:after="0" w:line="240" w:lineRule="auto"/>
              <w:jc w:val="center"/>
              <w:rPr>
                <w:noProof/>
              </w:rPr>
            </w:pPr>
          </w:p>
          <w:p w:rsidR="00000000" w:rsidRDefault="003540DA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62275" cy="2238375"/>
                  <wp:effectExtent l="0" t="0" r="9525" b="9525"/>
                  <wp:docPr id="9" name="Picture 12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223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  <w:p w:rsidR="00000000" w:rsidRDefault="003540DA">
            <w:pPr>
              <w:spacing w:after="0" w:line="240" w:lineRule="auto"/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40DA">
            <w:pPr>
              <w:spacing w:after="0" w:line="240" w:lineRule="auto"/>
              <w:jc w:val="center"/>
              <w:rPr>
                <w:noProof/>
              </w:rPr>
            </w:pPr>
          </w:p>
          <w:p w:rsidR="00000000" w:rsidRDefault="003540DA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419475" cy="1743075"/>
                  <wp:effectExtent l="0" t="0" r="9525" b="9525"/>
                  <wp:docPr id="10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94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3540DA">
            <w:pPr>
              <w:spacing w:after="0" w:line="240" w:lineRule="auto"/>
              <w:jc w:val="center"/>
            </w:pPr>
            <w:r>
              <w:t>Isometric Construction Demo</w:t>
            </w:r>
          </w:p>
        </w:tc>
      </w:tr>
      <w:tr w:rsidR="00000000">
        <w:tc>
          <w:tcPr>
            <w:tcW w:w="1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40DA">
            <w:pPr>
              <w:spacing w:after="0" w:line="240" w:lineRule="auto"/>
              <w:jc w:val="center"/>
            </w:pPr>
          </w:p>
          <w:p w:rsidR="00000000" w:rsidRDefault="003540DA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81325" cy="2247900"/>
                  <wp:effectExtent l="0" t="0" r="9525" b="0"/>
                  <wp:docPr id="11" name="Picture 18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224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3540DA">
            <w:pPr>
              <w:spacing w:after="0" w:line="240" w:lineRule="auto"/>
              <w:jc w:val="center"/>
            </w:pPr>
          </w:p>
        </w:tc>
      </w:tr>
      <w:tr w:rsidR="00000000">
        <w:tc>
          <w:tcPr>
            <w:tcW w:w="1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3540DA">
            <w:pPr>
              <w:pStyle w:val="Footer"/>
              <w:pBdr>
                <w:top w:val="single" w:sz="24" w:space="1" w:color="622423" w:themeColor="accent2" w:themeShade="7F"/>
              </w:pBdr>
              <w:rPr>
                <w:rFonts w:asciiTheme="majorHAnsi" w:eastAsiaTheme="majorEastAsia" w:hAnsiTheme="majorHAnsi" w:cstheme="majorBidi"/>
              </w:rPr>
            </w:pPr>
            <w:r>
              <w:rPr>
                <w:noProof/>
              </w:rPr>
              <w:t>AutoCAD 2D: Auxiliary and Isometric Views (Re. Engineering Drawing and Design,  by David A. Madsen, etal)</w:t>
            </w:r>
            <w:r>
              <w:rPr>
                <w:rFonts w:asciiTheme="majorHAnsi" w:eastAsiaTheme="majorEastAsia" w:hAnsiTheme="majorHAnsi" w:cstheme="majorBidi"/>
              </w:rPr>
              <w:ptab w:relativeTo="margin" w:alignment="right" w:leader="none"/>
            </w:r>
            <w:r>
              <w:rPr>
                <w:rFonts w:asciiTheme="majorHAnsi" w:eastAsiaTheme="majorEastAsia" w:hAnsiTheme="majorHAnsi" w:cstheme="majorBidi"/>
              </w:rPr>
              <w:t xml:space="preserve">Page </w:t>
            </w:r>
            <w:r>
              <w:rPr>
                <w:rFonts w:eastAsiaTheme="minorEastAsia"/>
              </w:rPr>
              <w:t>3</w:t>
            </w:r>
          </w:p>
        </w:tc>
      </w:tr>
    </w:tbl>
    <w:p w:rsidR="003540DA" w:rsidRDefault="003540DA"/>
    <w:sectPr w:rsidR="003540D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0DA" w:rsidRDefault="003540DA">
      <w:pPr>
        <w:spacing w:after="0" w:line="240" w:lineRule="auto"/>
      </w:pPr>
      <w:r>
        <w:separator/>
      </w:r>
    </w:p>
  </w:endnote>
  <w:endnote w:type="continuationSeparator" w:id="0">
    <w:p w:rsidR="003540DA" w:rsidRDefault="00354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0DA" w:rsidRDefault="003540DA">
      <w:pPr>
        <w:spacing w:after="0" w:line="240" w:lineRule="auto"/>
      </w:pPr>
      <w:r>
        <w:separator/>
      </w:r>
    </w:p>
  </w:footnote>
  <w:footnote w:type="continuationSeparator" w:id="0">
    <w:p w:rsidR="003540DA" w:rsidRDefault="003540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783"/>
    <w:rsid w:val="003540DA"/>
    <w:rsid w:val="008820B0"/>
    <w:rsid w:val="00CA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0265DE-3005-45A5-9C88-BA94692DE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 w:hint="default"/>
      <w:sz w:val="16"/>
      <w:szCs w:val="16"/>
    </w:rPr>
  </w:style>
  <w:style w:type="table" w:styleId="TableGrid">
    <w:name w:val="Table Grid"/>
    <w:basedOn w:val="TableNormal"/>
    <w:uiPriority w:val="5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me.engineering.iastate.edu/~jcshahan/AutoCAD/Ex0835.pdf" TargetMode="External"/><Relationship Id="rId13" Type="http://schemas.openxmlformats.org/officeDocument/2006/relationships/image" Target="media/image4.png"/><Relationship Id="rId18" Type="http://schemas.openxmlformats.org/officeDocument/2006/relationships/hyperlink" Target="file:///C:\Users\Jim\Dropbox\_s13\U_www\AutoCAD\Ex1121.pdf" TargetMode="External"/><Relationship Id="rId26" Type="http://schemas.openxmlformats.org/officeDocument/2006/relationships/hyperlink" Target="http://home.engineering.iastate.edu/~jcshahan/AutoCAD/Ex1128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home.engineering.iastate.edu/~jcshahan/AutoCAD/Ex1113.pdf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home.engineering.iastate.edu/~jcshahan/AutoCAD/Ex0837.pdf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hyperlink" Target="http://home.engineering.iastate.edu/~jcshahan/AutoCAD/Prob1114.pdf" TargetMode="External"/><Relationship Id="rId20" Type="http://schemas.openxmlformats.org/officeDocument/2006/relationships/image" Target="media/image7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home.engineering.iastate.edu/~jcshahan/AutoCAD/Ex0965.pdf" TargetMode="External"/><Relationship Id="rId11" Type="http://schemas.openxmlformats.org/officeDocument/2006/relationships/image" Target="media/image3.png"/><Relationship Id="rId24" Type="http://schemas.openxmlformats.org/officeDocument/2006/relationships/image" Target="media/image9.png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hyperlink" Target="http://home.engineering.iastate.edu/~jcshahan/AutoCAD/Ex1013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home.engineering.iastate.edu/~jcshahan/AutoCAD/Ex0840.pdf" TargetMode="External"/><Relationship Id="rId19" Type="http://schemas.openxmlformats.org/officeDocument/2006/relationships/hyperlink" Target="Ex1121.pdf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yperlink" Target="http://home.engineering.iastate.edu/~jcshahan/AutoCAD/Prob0986.pdf" TargetMode="External"/><Relationship Id="rId22" Type="http://schemas.openxmlformats.org/officeDocument/2006/relationships/image" Target="media/image8.png"/><Relationship Id="rId27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C. Shahan</dc:creator>
  <cp:keywords/>
  <dc:description/>
  <cp:lastModifiedBy>Microsoft account</cp:lastModifiedBy>
  <cp:revision>4</cp:revision>
  <cp:lastPrinted>2013-06-06T00:47:00Z</cp:lastPrinted>
  <dcterms:created xsi:type="dcterms:W3CDTF">2013-06-06T00:46:00Z</dcterms:created>
  <dcterms:modified xsi:type="dcterms:W3CDTF">2013-06-06T00:47:00Z</dcterms:modified>
</cp:coreProperties>
</file>